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35" w:rsidRDefault="00165135" w:rsidP="006C0B77">
      <w:pPr>
        <w:spacing w:after="0"/>
        <w:ind w:firstLine="709"/>
        <w:jc w:val="both"/>
      </w:pPr>
    </w:p>
    <w:p w:rsidR="00165135" w:rsidRDefault="00165135" w:rsidP="006C0B77">
      <w:pPr>
        <w:spacing w:after="0"/>
        <w:ind w:firstLine="709"/>
        <w:jc w:val="both"/>
      </w:pPr>
      <w:r>
        <w:t>ВНИМАНИЕ!</w:t>
      </w:r>
    </w:p>
    <w:p w:rsidR="00165135" w:rsidRDefault="00165135" w:rsidP="006C0B77">
      <w:pPr>
        <w:spacing w:after="0"/>
        <w:ind w:firstLine="709"/>
        <w:jc w:val="both"/>
      </w:pPr>
      <w:r>
        <w:t>В соответствии с приказом Министерства образования и науки Смоленской области от 30.01.2026 № 66-ОД «Об особенностях проведения государственной итоговой аттестации по образовательным программам основного общего образования в Смоленской области в условиях эксперимента по расширению доступности среднего профессионального образования</w:t>
      </w:r>
      <w:r w:rsidRPr="00165135">
        <w:rPr>
          <w:b/>
        </w:rPr>
        <w:t>» аттестат об основном общем образовании и приложение к нему (далее – аттестат, документ об образовании) выдается лицам, завершившим обучение по образовательным программам основного общего образования и успешно прошедшим государственную итоговую аттестацию (далее – ГИА-9) по двум обязательным учебным предметам: «Русский язык» и «Математика» или по четырем учебным предметам: двум обязательным учебным предметам «Русский язык» и «Математика» и двум другим учебным предметам по выбору обучающегося.</w:t>
      </w:r>
      <w:r>
        <w:t xml:space="preserve"> </w:t>
      </w:r>
    </w:p>
    <w:p w:rsidR="00165135" w:rsidRDefault="00165135" w:rsidP="006C0B77">
      <w:pPr>
        <w:spacing w:after="0"/>
        <w:ind w:firstLine="709"/>
        <w:jc w:val="both"/>
        <w:rPr>
          <w:b/>
        </w:rPr>
      </w:pPr>
      <w:r w:rsidRPr="00165135">
        <w:rPr>
          <w:b/>
        </w:rPr>
        <w:t>Если обучающийся выбрал для прохождения ГИА-9 два предмета «Русский язык» и «Математика», но принимает решение продолжить обучение в 10 классе, он имеет право подать заявление для сдачи предметов по выбору не позднее, чем за две недели до соответствующего экзамена. Получив аттестат, после успешного прохождении ГИА-9 по обязательным учебным предметам «Русский язык» и «Математика», обучающийся вправе принять решение о продолжении обучения по образовательным программам среднего общего образования.</w:t>
      </w:r>
    </w:p>
    <w:p w:rsidR="00165135" w:rsidRDefault="00165135" w:rsidP="006C0B77">
      <w:pPr>
        <w:spacing w:after="0"/>
        <w:ind w:firstLine="709"/>
        <w:jc w:val="both"/>
      </w:pPr>
      <w:r>
        <w:t xml:space="preserve"> В этой связи ему необходимо пройти ГИА-9 по двум учебным предметам по выбору в дополнительный период ГИА-9 для предоставления результатов экзаменов при приеме в десятый класс государственных или муниципальных образовательных организаций. </w:t>
      </w:r>
    </w:p>
    <w:p w:rsidR="00165135" w:rsidRDefault="00165135" w:rsidP="006C0B77">
      <w:pPr>
        <w:spacing w:after="0"/>
        <w:ind w:firstLine="709"/>
        <w:jc w:val="both"/>
        <w:rPr>
          <w:b/>
        </w:rPr>
      </w:pPr>
      <w:r w:rsidRPr="00165135">
        <w:rPr>
          <w:b/>
        </w:rPr>
        <w:t>При этом уже выданный аттестат не меняется с учетом полученных результатов по экзаменам по предметам по выбору. Заявление об участии в ГИА-9 в дополнительный период подается в сроки, установленные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Если обучающийся выбрал для прохождения ГИА-9 четыре предмета и получил один или два неудовлетворительных результата по предметам по выбору, по своему желанию, он может:</w:t>
      </w:r>
    </w:p>
    <w:p w:rsidR="00165135" w:rsidRDefault="00165135" w:rsidP="006C0B77">
      <w:pPr>
        <w:spacing w:after="0"/>
        <w:ind w:firstLine="709"/>
        <w:jc w:val="both"/>
      </w:pPr>
      <w:r>
        <w:t xml:space="preserve"> - воспользоваться правом пересдачи этих экзаменов в резервные сроки основного периода или в дополнительный период в соответствии с Порядком проведения ГИА-9; </w:t>
      </w:r>
    </w:p>
    <w:p w:rsidR="00165135" w:rsidRDefault="00165135" w:rsidP="006C0B77">
      <w:pPr>
        <w:spacing w:after="0"/>
        <w:ind w:firstLine="709"/>
        <w:jc w:val="both"/>
      </w:pPr>
      <w:r>
        <w:t xml:space="preserve">- подать заявление в государственную экзаменационную комиссию Смоленской области по проведению ГИА-9 (далее – ГЭК) с просьбой аннулировать результаты экзаменов по учебным предметам по выбору. Указанное заявление подается в образовательную организацию. Школа </w:t>
      </w:r>
      <w:r>
        <w:lastRenderedPageBreak/>
        <w:t>направляет в ГЭК ходатайство об аннулировании результатов экзаменов по учебным предметам по выбору и прикладывает заявления обучающихся.</w:t>
      </w:r>
    </w:p>
    <w:p w:rsidR="00165135" w:rsidRDefault="00165135" w:rsidP="006C0B77">
      <w:pPr>
        <w:spacing w:after="0"/>
        <w:ind w:firstLine="709"/>
        <w:jc w:val="both"/>
      </w:pPr>
      <w:r>
        <w:t xml:space="preserve"> На основании ходатайства и </w:t>
      </w:r>
      <w:proofErr w:type="gramStart"/>
      <w:r>
        <w:t>заявлений</w:t>
      </w:r>
      <w:proofErr w:type="gramEnd"/>
      <w:r>
        <w:t xml:space="preserve"> обучающихся решением ГЭК результаты экзаменов по учебным предметам по выбору будут аннулированы. </w:t>
      </w:r>
      <w:r w:rsidRPr="00165135">
        <w:rPr>
          <w:b/>
        </w:rPr>
        <w:t>После подписания протокола об аннулировании результатов экзаменов предметов по выбору обучающийся подает заявление в образовательную организацию о выдаче аттестата по результатам экзаменов по обязательным учебным предметам «Русский язык» и «Математика».</w:t>
      </w:r>
      <w:r>
        <w:t xml:space="preserve"> На основании протокола об аннулировании результатов экзаменов предметов по выбору и заявления обучающегося о выдаче аттестата школа выдает обучающемуся документ об образовании. Для несовершеннолетних обучающихся заявление подается родителем (законным представителем). </w:t>
      </w:r>
      <w:r w:rsidRPr="00165135">
        <w:rPr>
          <w:b/>
        </w:rPr>
        <w:t>Обращаем внимание, что при удовлетворительном результате по предметам по выбору заявления на отказ от экзаменов по выбору (для получения аттестата, в том числе аттестата с отличием) не принимаются и удовлетворительные результаты экзаменов по выбору не будут аннулированы.</w:t>
      </w:r>
      <w:r>
        <w:t xml:space="preserve"> </w:t>
      </w:r>
    </w:p>
    <w:p w:rsidR="00165135" w:rsidRDefault="00165135" w:rsidP="006C0B77">
      <w:pPr>
        <w:spacing w:after="0"/>
        <w:ind w:firstLine="709"/>
        <w:jc w:val="both"/>
      </w:pPr>
      <w:r>
        <w:t xml:space="preserve">Если обучающийся выбрал для прохождения ГИА-9 два предмета и получил неудовлетворительный результат </w:t>
      </w:r>
      <w:r w:rsidRPr="00165135">
        <w:rPr>
          <w:b/>
        </w:rPr>
        <w:t>по одному из обязательных учебных предметов, он может воспользоваться правом пересдачи этого экзамена в резервные сроки основного периода в соответствии с Порядком проведения ГИА-9.</w:t>
      </w:r>
      <w:r>
        <w:t xml:space="preserve"> Если обучающийся выбрал для прохождения ГИА-9 два предмета и получил неудовлетворительный результат по двум учебным предметам, он может воспользоваться правом пересдачи экзаменов в дополнительный период в соответствии с Порядком проведения ГИА-9. </w:t>
      </w:r>
      <w:r>
        <w:t xml:space="preserve">   </w:t>
      </w:r>
      <w:r>
        <w:t>Участники ГИА-9 обучающиеся с ограниченными возможностями здоровья, дети</w:t>
      </w:r>
      <w:r>
        <w:t xml:space="preserve"> </w:t>
      </w:r>
      <w:r>
        <w:t xml:space="preserve">инвалиды и инвалиды, выбравшие прохождение ГИА-9 только по обязательным учебным предметам «Русский язык» и «Математика», проходят ГИА-9 в соответствии с Порядком проведения ГИА-9. </w:t>
      </w:r>
    </w:p>
    <w:p w:rsidR="00165135" w:rsidRDefault="00165135" w:rsidP="006C0B77">
      <w:pPr>
        <w:spacing w:after="0"/>
        <w:ind w:firstLine="709"/>
        <w:jc w:val="both"/>
      </w:pPr>
      <w:r>
        <w:t xml:space="preserve">Лицам, не завершившим обучение по образовательным программам основного общего образования ранее 2025/26 учебного года, аттестат может быть выдан по результатам государственной итоговой аттестации по обязательным учебным предметам «Русский язык» и «Математика», полученным ранее текущего учебного года, по личному заявлению обучающегося или для несовершеннолетних обучающихся – заявления родителей (законных представителей). Заявление о выдаче аттестата на основании двух 3 ранее сданных экзаменов по «Русскому языку» и «Математике» подается в образовательную организацию, в которой обучающийся получал основное общее образование и проходил государственную итоговую аттестацию. Сведения о данных обучающихся в базу РИС ГИА не вносятся. В соответствии с пунктом 12 Порядка проведения ГИА-9 заявления об участии в ГИА-9 подаются до 1 марта включительно. Согласно статье 193 Гражданского кодекса Российской Федерации (далее – ГК РФ), если последний день срока приходится на нерабочий день, днем окончания срока считается ближайший следующий за ним рабочий день. В </w:t>
      </w:r>
      <w:r>
        <w:lastRenderedPageBreak/>
        <w:t xml:space="preserve">этой связи, в случае, если указанные в пункте 12 Порядка ГИА-9 сроки выпадают на нерабочий день, то необходимо руководствоваться статьей 193 ГК РФ. В 2026 году 1 марта 2026 года является общим выходным днем (воскресенье) в соответствии с Трудовым кодексом Российской Федерации. Таким образом, сроком окончания приема заявлений об участии в ГИА-9 является 2 марта 2026 года включительно. </w:t>
      </w:r>
    </w:p>
    <w:p w:rsidR="00165135" w:rsidRDefault="00165135" w:rsidP="006C0B77">
      <w:pPr>
        <w:spacing w:after="0"/>
        <w:ind w:firstLine="709"/>
        <w:jc w:val="both"/>
      </w:pPr>
      <w:r>
        <w:t xml:space="preserve">Для лиц, не завершивших обучение по образовательным программам основного общего образования ранее 2025/26 учебного года и выразившим желание получить документ об образовании на основании имеющихся результатов государственной итоговой аттестации по обязательным учебным предметам «Русский язык» и «Математика», сроком окончания подачи заявления о выдаче документа об образовании является также 2 марта 2026 года включительно. В соответствии с приказом </w:t>
      </w:r>
      <w:proofErr w:type="spellStart"/>
      <w:r>
        <w:t>Минпросвещения</w:t>
      </w:r>
      <w:proofErr w:type="spellEnd"/>
      <w:r>
        <w:t xml:space="preserve"> России от </w:t>
      </w:r>
      <w:r w:rsidRPr="00165135">
        <w:rPr>
          <w:b/>
        </w:rPr>
        <w:t>05.10.2020 № 546</w:t>
      </w:r>
      <w:r>
        <w:t xml:space="preserve"> «Об утверждении Порядка заполнения, учета и выдачи аттестатов об основном общем и среднем общем образовании и их дубликатов» итоговые отметки за 9 класс по учебным предметам «Русский язык», «Математика»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 В случае если в учебном плане образовательной организации указаны учебные курсы «Алгебра», «Геометрия» и «Вероятность и статистика», то в графе «Наименование учебных предметов» указывается учебный предмет «Математика», а итоговая отметка за 9 класс по указанному учебному предмету определяется как среднее арифметическое годовых отметок по учебным курсам «Алгебра», «Геометрия», «Вероятность и статистика» и экзаменационной отметки выпускника. </w:t>
      </w:r>
    </w:p>
    <w:p w:rsidR="00165135" w:rsidRDefault="00165135" w:rsidP="006C0B77">
      <w:pPr>
        <w:spacing w:after="0"/>
        <w:ind w:firstLine="709"/>
        <w:jc w:val="both"/>
      </w:pPr>
      <w:r>
        <w:t xml:space="preserve">Итоговые отметки за 9 класс по другим учебным предметам выставляются на основе годовой отметки выпускника за 9 класс. Таким образом, при заполнении аттестатов об основном общем образовании следует руководствоваться приказом </w:t>
      </w:r>
      <w:proofErr w:type="spellStart"/>
      <w:r>
        <w:t>Минпросвещения</w:t>
      </w:r>
      <w:proofErr w:type="spellEnd"/>
      <w:r>
        <w:t xml:space="preserve"> России от 05.10.2020 № 546. Приказом Министерства образования и науки Смоленской области от 30.01.2026 № 67-ОД утвержден Порядок приема на обучение по образовательным программам среднего общего образования в государственные или муниципальные образовательные организации Смоленской области. Прием в 10 классы образовательных организаций осуществляется на основании результатов ГИА по четырем экзаменам – «Русский язык», «Математика» и двум учебным предметам по выбору с учетом профиля обучения. Образовательной организации необходимо утвердить локальный нормативный акт о приеме на обучение по образовательным программам среднего общего образования с учетом положения о случаях и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4 отдельных учебных предметов или для </w:t>
      </w:r>
      <w:r>
        <w:lastRenderedPageBreak/>
        <w:t xml:space="preserve">профильного обучения, утвержденного постановлением Администрации Смоленской области от 24.09.2014 № 664.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02.09.2020 № 458, прием в общеобразовательную организацию осуществляется в течение всего учебного года при наличии свободных мест. </w:t>
      </w:r>
    </w:p>
    <w:p w:rsidR="00F12C76" w:rsidRDefault="00165135" w:rsidP="006C0B77">
      <w:pPr>
        <w:spacing w:after="0"/>
        <w:ind w:firstLine="709"/>
        <w:jc w:val="both"/>
      </w:pPr>
      <w:r w:rsidRPr="00165135">
        <w:rPr>
          <w:b/>
        </w:rPr>
        <w:t>В случае отсутствия мест в государственной или муниципальной образовательной организации родители (законные представители) обучающихся для решения вопроса о его устройстве 10 класс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на территории которого проживают обучающиеся.</w:t>
      </w:r>
      <w:r>
        <w:t xml:space="preserve"> Прием в десятые классы негосударственных образовательных организаций Смоленской области регулируется правилами приема на обучение по образовательным программам средн</w:t>
      </w:r>
      <w:bookmarkStart w:id="0" w:name="_GoBack"/>
      <w:bookmarkEnd w:id="0"/>
      <w:r>
        <w:t>его общего образования в конкретную организацию, осуществляющую образовательную деятельность. Действие Федерального закона № 40-ФЗ «О проведении эксперимента по расширению доступности среднего профессионального образования» в части организации приема в десятые классы, приказы Министерства образования и науки Смоленской области от 30.01.2026 № 66-ОД и № 67-ОД на негосударственные образовательные организации не распространяются.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E1"/>
    <w:rsid w:val="00143CF9"/>
    <w:rsid w:val="00165135"/>
    <w:rsid w:val="00475CE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897C-5EE6-473A-A39A-AAC0F6F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2026-02-12T11:10:00Z</dcterms:created>
  <dcterms:modified xsi:type="dcterms:W3CDTF">2026-02-12T11:15:00Z</dcterms:modified>
</cp:coreProperties>
</file>